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49" w:rsidRPr="00530B8C" w:rsidRDefault="00FA6849" w:rsidP="00530B8C">
      <w:pPr>
        <w:spacing w:after="0" w:line="120" w:lineRule="auto"/>
        <w:ind w:left="-993" w:right="-878"/>
        <w:jc w:val="center"/>
        <w:rPr>
          <w:rFonts w:ascii="Angsana New" w:eastAsia="Times New Roman" w:hAnsi="Angsana New" w:cs="Angsana New"/>
          <w:b/>
          <w:bCs/>
          <w:sz w:val="292"/>
          <w:szCs w:val="292"/>
          <w:lang w:eastAsia="fr-FR"/>
        </w:rPr>
      </w:pPr>
      <w:r w:rsidRPr="00530B8C">
        <w:rPr>
          <w:rFonts w:ascii="Angsana New" w:eastAsia="Times New Roman" w:hAnsi="Angsana New" w:cs="Angsana New"/>
          <w:b/>
          <w:bCs/>
          <w:sz w:val="292"/>
          <w:szCs w:val="292"/>
          <w:lang w:eastAsia="fr-FR"/>
        </w:rPr>
        <w:t>AVIS D’ENQUETE PUBLIQUE</w:t>
      </w:r>
    </w:p>
    <w:p w:rsidR="00C01231" w:rsidRDefault="00350D32" w:rsidP="00A26451">
      <w:pPr>
        <w:spacing w:after="0" w:line="240" w:lineRule="auto"/>
        <w:jc w:val="center"/>
        <w:rPr>
          <w:rFonts w:ascii="Arial" w:eastAsia="Times New Roman" w:hAnsi="Arial" w:cs="Arial"/>
          <w:b/>
          <w:bCs/>
          <w:sz w:val="72"/>
          <w:szCs w:val="72"/>
          <w:lang w:eastAsia="fr-FR"/>
        </w:rPr>
      </w:pPr>
      <w:r w:rsidRPr="00C01231">
        <w:rPr>
          <w:rFonts w:ascii="Arial" w:eastAsia="Times New Roman" w:hAnsi="Arial" w:cs="Arial"/>
          <w:b/>
          <w:bCs/>
          <w:sz w:val="72"/>
          <w:szCs w:val="72"/>
          <w:lang w:eastAsia="fr-FR"/>
        </w:rPr>
        <w:t xml:space="preserve">Enquête publique </w:t>
      </w:r>
      <w:r w:rsidR="008147D9" w:rsidRPr="00C01231">
        <w:rPr>
          <w:rFonts w:ascii="Arial" w:eastAsia="Times New Roman" w:hAnsi="Arial" w:cs="Arial"/>
          <w:b/>
          <w:bCs/>
          <w:sz w:val="72"/>
          <w:szCs w:val="72"/>
          <w:lang w:eastAsia="fr-FR"/>
        </w:rPr>
        <w:t xml:space="preserve">portant </w:t>
      </w:r>
      <w:r w:rsidRPr="00C01231">
        <w:rPr>
          <w:rFonts w:ascii="Arial" w:eastAsia="Times New Roman" w:hAnsi="Arial" w:cs="Arial"/>
          <w:b/>
          <w:bCs/>
          <w:sz w:val="72"/>
          <w:szCs w:val="72"/>
          <w:lang w:eastAsia="fr-FR"/>
        </w:rPr>
        <w:t>sur l</w:t>
      </w:r>
      <w:r w:rsidR="008147D9" w:rsidRPr="00C01231">
        <w:rPr>
          <w:rFonts w:ascii="Arial" w:eastAsia="Times New Roman" w:hAnsi="Arial" w:cs="Arial"/>
          <w:b/>
          <w:bCs/>
          <w:sz w:val="72"/>
          <w:szCs w:val="72"/>
          <w:lang w:eastAsia="fr-FR"/>
        </w:rPr>
        <w:t>’arrêt de projet</w:t>
      </w:r>
      <w:r w:rsidR="00984D98" w:rsidRPr="00C01231">
        <w:rPr>
          <w:rFonts w:ascii="Arial" w:eastAsia="Times New Roman" w:hAnsi="Arial" w:cs="Arial"/>
          <w:b/>
          <w:bCs/>
          <w:sz w:val="72"/>
          <w:szCs w:val="72"/>
          <w:lang w:eastAsia="fr-FR"/>
        </w:rPr>
        <w:t xml:space="preserve"> d’Elaboration</w:t>
      </w:r>
      <w:r w:rsidR="008147D9" w:rsidRPr="00C01231">
        <w:rPr>
          <w:rFonts w:ascii="Arial" w:eastAsia="Times New Roman" w:hAnsi="Arial" w:cs="Arial"/>
          <w:b/>
          <w:bCs/>
          <w:sz w:val="72"/>
          <w:szCs w:val="72"/>
          <w:lang w:eastAsia="fr-FR"/>
        </w:rPr>
        <w:t xml:space="preserve"> </w:t>
      </w:r>
    </w:p>
    <w:p w:rsidR="00A26451" w:rsidRPr="00C01231" w:rsidRDefault="008147D9" w:rsidP="00A26451">
      <w:pPr>
        <w:spacing w:after="0" w:line="240" w:lineRule="auto"/>
        <w:jc w:val="center"/>
        <w:rPr>
          <w:rFonts w:ascii="Arial" w:eastAsia="Times New Roman" w:hAnsi="Arial" w:cs="Arial"/>
          <w:b/>
          <w:bCs/>
          <w:sz w:val="72"/>
          <w:szCs w:val="72"/>
          <w:lang w:eastAsia="fr-FR"/>
        </w:rPr>
      </w:pPr>
      <w:proofErr w:type="gramStart"/>
      <w:r w:rsidRPr="00C01231">
        <w:rPr>
          <w:rFonts w:ascii="Arial" w:eastAsia="Times New Roman" w:hAnsi="Arial" w:cs="Arial"/>
          <w:b/>
          <w:bCs/>
          <w:sz w:val="72"/>
          <w:szCs w:val="72"/>
          <w:lang w:eastAsia="fr-FR"/>
        </w:rPr>
        <w:t>du</w:t>
      </w:r>
      <w:proofErr w:type="gramEnd"/>
      <w:r w:rsidRPr="00C01231">
        <w:rPr>
          <w:rFonts w:ascii="Arial" w:eastAsia="Times New Roman" w:hAnsi="Arial" w:cs="Arial"/>
          <w:b/>
          <w:bCs/>
          <w:sz w:val="72"/>
          <w:szCs w:val="72"/>
          <w:lang w:eastAsia="fr-FR"/>
        </w:rPr>
        <w:t xml:space="preserve"> PLU</w:t>
      </w:r>
      <w:r w:rsidR="005641D0" w:rsidRPr="00C01231">
        <w:rPr>
          <w:rFonts w:ascii="Arial" w:eastAsia="Times New Roman" w:hAnsi="Arial" w:cs="Arial"/>
          <w:b/>
          <w:bCs/>
          <w:sz w:val="72"/>
          <w:szCs w:val="72"/>
          <w:lang w:eastAsia="fr-FR"/>
        </w:rPr>
        <w:t xml:space="preserve">i sur le secteur Sud </w:t>
      </w:r>
      <w:proofErr w:type="spellStart"/>
      <w:r w:rsidR="005641D0" w:rsidRPr="00C01231">
        <w:rPr>
          <w:rFonts w:ascii="Arial" w:eastAsia="Times New Roman" w:hAnsi="Arial" w:cs="Arial"/>
          <w:b/>
          <w:bCs/>
          <w:sz w:val="72"/>
          <w:szCs w:val="72"/>
          <w:lang w:eastAsia="fr-FR"/>
        </w:rPr>
        <w:t>Opalien</w:t>
      </w:r>
      <w:proofErr w:type="spellEnd"/>
      <w:r w:rsidR="005641D0" w:rsidRPr="00C01231">
        <w:rPr>
          <w:rFonts w:ascii="Arial" w:eastAsia="Times New Roman" w:hAnsi="Arial" w:cs="Arial"/>
          <w:b/>
          <w:bCs/>
          <w:sz w:val="72"/>
          <w:szCs w:val="72"/>
          <w:lang w:eastAsia="fr-FR"/>
        </w:rPr>
        <w:t xml:space="preserve"> (ex CCOS)</w:t>
      </w:r>
      <w:r w:rsidR="00A26451" w:rsidRPr="00C01231">
        <w:rPr>
          <w:rFonts w:ascii="Arial" w:hAnsi="Arial" w:cs="Arial"/>
          <w:b/>
          <w:bCs/>
          <w:sz w:val="72"/>
          <w:szCs w:val="72"/>
        </w:rPr>
        <w:t>.</w:t>
      </w:r>
    </w:p>
    <w:p w:rsidR="001E3306" w:rsidRPr="001E3306" w:rsidRDefault="001E3306" w:rsidP="001E3306">
      <w:pPr>
        <w:spacing w:after="0" w:line="240" w:lineRule="auto"/>
        <w:jc w:val="both"/>
        <w:rPr>
          <w:rFonts w:ascii="Arial" w:eastAsia="Times New Roman" w:hAnsi="Arial" w:cs="Arial"/>
          <w:sz w:val="24"/>
          <w:szCs w:val="24"/>
          <w:lang w:eastAsia="fr-FR"/>
        </w:rPr>
      </w:pPr>
    </w:p>
    <w:p w:rsidR="00CD6CCE" w:rsidRPr="00C01231" w:rsidRDefault="00CD6CCE" w:rsidP="00CD6CCE">
      <w:pPr>
        <w:spacing w:after="0" w:line="240" w:lineRule="auto"/>
        <w:jc w:val="both"/>
        <w:rPr>
          <w:rFonts w:ascii="Times New Roman" w:eastAsia="Times New Roman" w:hAnsi="Times New Roman" w:cs="Times New Roman"/>
          <w:b/>
          <w:bCs/>
          <w:sz w:val="18"/>
          <w:szCs w:val="16"/>
          <w:lang w:eastAsia="fr-FR"/>
        </w:rPr>
      </w:pPr>
    </w:p>
    <w:p w:rsidR="00CD6CCE" w:rsidRPr="00C01231" w:rsidRDefault="00CD6CCE" w:rsidP="00CD6CCE">
      <w:pPr>
        <w:jc w:val="both"/>
        <w:rPr>
          <w:rFonts w:ascii="Arial" w:hAnsi="Arial" w:cs="Arial"/>
          <w:b/>
          <w:bCs/>
          <w:sz w:val="36"/>
          <w:szCs w:val="30"/>
          <w:u w:val="single"/>
        </w:rPr>
      </w:pPr>
      <w:r w:rsidRPr="00C01231">
        <w:rPr>
          <w:rFonts w:ascii="Arial" w:hAnsi="Arial" w:cs="Arial"/>
          <w:b/>
          <w:bCs/>
          <w:sz w:val="36"/>
          <w:szCs w:val="30"/>
        </w:rPr>
        <w:t>Objet de l’enquête</w:t>
      </w:r>
    </w:p>
    <w:p w:rsidR="006508FF" w:rsidRPr="00C01231" w:rsidRDefault="006508FF" w:rsidP="00984D98">
      <w:pPr>
        <w:jc w:val="both"/>
        <w:rPr>
          <w:rFonts w:ascii="Arial" w:hAnsi="Arial" w:cs="Arial"/>
          <w:bCs/>
          <w:sz w:val="28"/>
        </w:rPr>
      </w:pPr>
      <w:r w:rsidRPr="00C01231">
        <w:rPr>
          <w:rFonts w:ascii="Arial" w:hAnsi="Arial" w:cs="Arial"/>
          <w:bCs/>
          <w:sz w:val="28"/>
        </w:rPr>
        <w:t>Par arrêté n°2018-</w:t>
      </w:r>
      <w:r w:rsidRPr="00C01231">
        <w:rPr>
          <w:rFonts w:ascii="Arial" w:hAnsi="Arial" w:cs="Arial"/>
          <w:bCs/>
          <w:sz w:val="28"/>
        </w:rPr>
        <w:t xml:space="preserve">71 </w:t>
      </w:r>
      <w:r w:rsidRPr="00C01231">
        <w:rPr>
          <w:rFonts w:ascii="Arial" w:hAnsi="Arial" w:cs="Arial"/>
          <w:bCs/>
          <w:sz w:val="28"/>
        </w:rPr>
        <w:t>en date du</w:t>
      </w:r>
      <w:r w:rsidRPr="00C01231">
        <w:rPr>
          <w:rFonts w:ascii="Arial" w:hAnsi="Arial" w:cs="Arial"/>
          <w:bCs/>
          <w:sz w:val="28"/>
        </w:rPr>
        <w:t xml:space="preserve"> 28</w:t>
      </w:r>
      <w:r w:rsidRPr="00C01231">
        <w:rPr>
          <w:rFonts w:ascii="Arial" w:hAnsi="Arial" w:cs="Arial"/>
          <w:bCs/>
          <w:sz w:val="28"/>
        </w:rPr>
        <w:t xml:space="preserve"> novembre 2018, de monsieur le président de la communauté d’agglomération des Deux Baies en Montreuillois, il</w:t>
      </w:r>
      <w:r w:rsidRPr="00C01231">
        <w:rPr>
          <w:rFonts w:ascii="Arial" w:hAnsi="Arial" w:cs="Arial"/>
          <w:sz w:val="28"/>
          <w:szCs w:val="24"/>
        </w:rPr>
        <w:t xml:space="preserve"> </w:t>
      </w:r>
      <w:r w:rsidR="00C60D0F" w:rsidRPr="00C01231">
        <w:rPr>
          <w:rFonts w:ascii="Arial" w:hAnsi="Arial" w:cs="Arial"/>
          <w:sz w:val="28"/>
        </w:rPr>
        <w:t xml:space="preserve"> sera procédé à une </w:t>
      </w:r>
      <w:r w:rsidR="00C60D0F" w:rsidRPr="00C01231">
        <w:rPr>
          <w:rFonts w:ascii="Arial" w:hAnsi="Arial" w:cs="Arial"/>
          <w:bCs/>
          <w:sz w:val="28"/>
        </w:rPr>
        <w:t xml:space="preserve">enquête publique portant sur le  PLUi du secteur Sud </w:t>
      </w:r>
      <w:proofErr w:type="spellStart"/>
      <w:r w:rsidR="00C60D0F" w:rsidRPr="00C01231">
        <w:rPr>
          <w:rFonts w:ascii="Arial" w:hAnsi="Arial" w:cs="Arial"/>
          <w:bCs/>
          <w:sz w:val="28"/>
        </w:rPr>
        <w:t>Opalien</w:t>
      </w:r>
      <w:proofErr w:type="spellEnd"/>
      <w:r w:rsidR="00C60D0F" w:rsidRPr="00C01231">
        <w:rPr>
          <w:rFonts w:ascii="Arial" w:hAnsi="Arial" w:cs="Arial"/>
          <w:bCs/>
          <w:sz w:val="28"/>
        </w:rPr>
        <w:t xml:space="preserve"> </w:t>
      </w:r>
      <w:r w:rsidR="00C60D0F" w:rsidRPr="00C01231">
        <w:rPr>
          <w:rFonts w:ascii="Arial" w:hAnsi="Arial" w:cs="Arial"/>
          <w:bCs/>
          <w:sz w:val="32"/>
          <w:szCs w:val="24"/>
        </w:rPr>
        <w:t>arrêté</w:t>
      </w:r>
      <w:r w:rsidR="00C60D0F" w:rsidRPr="00C01231">
        <w:rPr>
          <w:rFonts w:ascii="Arial" w:hAnsi="Arial" w:cs="Arial"/>
          <w:bCs/>
          <w:sz w:val="28"/>
        </w:rPr>
        <w:t xml:space="preserve">, </w:t>
      </w:r>
      <w:r w:rsidR="00C60D0F" w:rsidRPr="00C01231">
        <w:rPr>
          <w:rFonts w:ascii="Arial" w:hAnsi="Arial" w:cs="Arial"/>
          <w:b/>
          <w:sz w:val="28"/>
        </w:rPr>
        <w:t>du 20 décembre 2018 à 9 heures</w:t>
      </w:r>
      <w:r w:rsidR="00C60D0F" w:rsidRPr="00C01231">
        <w:rPr>
          <w:rFonts w:ascii="Arial" w:hAnsi="Arial" w:cs="Arial"/>
          <w:sz w:val="28"/>
        </w:rPr>
        <w:t xml:space="preserve"> </w:t>
      </w:r>
      <w:r w:rsidR="00C60D0F" w:rsidRPr="00C01231">
        <w:rPr>
          <w:rFonts w:ascii="Arial" w:hAnsi="Arial" w:cs="Arial"/>
          <w:b/>
          <w:sz w:val="28"/>
        </w:rPr>
        <w:t>au 24 janvier 2019 à 17heures</w:t>
      </w:r>
      <w:r w:rsidR="00C60D0F" w:rsidRPr="00C01231">
        <w:rPr>
          <w:rFonts w:ascii="Arial" w:hAnsi="Arial" w:cs="Arial"/>
          <w:sz w:val="28"/>
        </w:rPr>
        <w:t xml:space="preserve"> soit pendant </w:t>
      </w:r>
      <w:r w:rsidR="00C60D0F" w:rsidRPr="00C01231">
        <w:rPr>
          <w:rFonts w:ascii="Arial" w:hAnsi="Arial" w:cs="Arial"/>
          <w:b/>
          <w:sz w:val="28"/>
        </w:rPr>
        <w:t xml:space="preserve">36 </w:t>
      </w:r>
      <w:r w:rsidR="00C60D0F" w:rsidRPr="00C01231">
        <w:rPr>
          <w:rFonts w:ascii="Arial" w:hAnsi="Arial" w:cs="Arial"/>
          <w:sz w:val="28"/>
        </w:rPr>
        <w:t>jours consécutifs.</w:t>
      </w:r>
    </w:p>
    <w:p w:rsidR="00CD6CCE" w:rsidRPr="00C01231" w:rsidRDefault="00CD6CCE" w:rsidP="00C01231">
      <w:pPr>
        <w:jc w:val="both"/>
        <w:rPr>
          <w:rFonts w:ascii="Arial" w:hAnsi="Arial" w:cs="Arial"/>
          <w:b/>
          <w:bCs/>
          <w:sz w:val="32"/>
          <w:szCs w:val="30"/>
        </w:rPr>
      </w:pPr>
      <w:r w:rsidRPr="00C01231">
        <w:rPr>
          <w:rFonts w:ascii="Arial" w:hAnsi="Arial" w:cs="Arial"/>
          <w:b/>
          <w:bCs/>
          <w:sz w:val="32"/>
          <w:szCs w:val="30"/>
        </w:rPr>
        <w:t xml:space="preserve">Nom </w:t>
      </w:r>
      <w:r w:rsidR="006508FF" w:rsidRPr="00C01231">
        <w:rPr>
          <w:rFonts w:ascii="Arial" w:hAnsi="Arial" w:cs="Arial"/>
          <w:b/>
          <w:bCs/>
          <w:sz w:val="32"/>
          <w:szCs w:val="30"/>
        </w:rPr>
        <w:t>des membres de la commission d’enquête</w:t>
      </w:r>
    </w:p>
    <w:p w:rsidR="00C60D0F" w:rsidRPr="00C01231" w:rsidRDefault="00C60D0F" w:rsidP="00C60D0F">
      <w:pPr>
        <w:spacing w:after="0" w:line="240" w:lineRule="auto"/>
        <w:jc w:val="both"/>
        <w:rPr>
          <w:rFonts w:ascii="Arial" w:hAnsi="Arial" w:cs="Arial"/>
          <w:bCs/>
          <w:sz w:val="28"/>
          <w:szCs w:val="24"/>
        </w:rPr>
      </w:pPr>
      <w:r w:rsidRPr="00C01231">
        <w:rPr>
          <w:rFonts w:ascii="Arial" w:hAnsi="Arial" w:cs="Arial"/>
          <w:bCs/>
          <w:sz w:val="28"/>
          <w:szCs w:val="24"/>
        </w:rPr>
        <w:t>Monsieur André LE MORVAN, ingénieur CNAM, chef de service qualité du produit gaz à EDF GDF, retraité  a été désigné Président de la commission d’enquête par Monsieur le Président du tribunal administratif de LILLE.</w:t>
      </w:r>
    </w:p>
    <w:p w:rsidR="00C60D0F" w:rsidRPr="00C01231" w:rsidRDefault="00C60D0F" w:rsidP="00C60D0F">
      <w:pPr>
        <w:spacing w:after="0" w:line="240" w:lineRule="auto"/>
        <w:jc w:val="both"/>
        <w:rPr>
          <w:rFonts w:ascii="Arial" w:hAnsi="Arial" w:cs="Arial"/>
          <w:bCs/>
          <w:sz w:val="28"/>
          <w:szCs w:val="24"/>
        </w:rPr>
      </w:pPr>
      <w:r w:rsidRPr="00C01231">
        <w:rPr>
          <w:rFonts w:ascii="Arial" w:hAnsi="Arial" w:cs="Arial"/>
          <w:bCs/>
          <w:sz w:val="28"/>
          <w:szCs w:val="24"/>
        </w:rPr>
        <w:t>Monsieur Bernard PORQUIER, ingénieur sécurité, retraité et Monsieur Gérard VALER</w:t>
      </w:r>
      <w:r w:rsidR="002C297D" w:rsidRPr="00C01231">
        <w:rPr>
          <w:rFonts w:ascii="Arial" w:hAnsi="Arial" w:cs="Arial"/>
          <w:bCs/>
          <w:sz w:val="28"/>
          <w:szCs w:val="24"/>
        </w:rPr>
        <w:t>I</w:t>
      </w:r>
      <w:r w:rsidRPr="00C01231">
        <w:rPr>
          <w:rFonts w:ascii="Arial" w:hAnsi="Arial" w:cs="Arial"/>
          <w:bCs/>
          <w:sz w:val="28"/>
          <w:szCs w:val="24"/>
        </w:rPr>
        <w:t>, ingénieur en chef à l’OPHLM de Boulogne, retraité ont quant à eux été désignés en qualité de membres titulaires.</w:t>
      </w:r>
    </w:p>
    <w:p w:rsidR="00C60D0F" w:rsidRPr="00C01231" w:rsidRDefault="00C60D0F" w:rsidP="00C60D0F">
      <w:pPr>
        <w:spacing w:after="0" w:line="240" w:lineRule="auto"/>
        <w:jc w:val="both"/>
        <w:rPr>
          <w:rFonts w:ascii="Arial" w:hAnsi="Arial" w:cs="Arial"/>
          <w:bCs/>
          <w:sz w:val="28"/>
          <w:szCs w:val="24"/>
        </w:rPr>
      </w:pPr>
      <w:r w:rsidRPr="00C01231">
        <w:rPr>
          <w:rFonts w:ascii="Arial" w:hAnsi="Arial" w:cs="Arial"/>
          <w:bCs/>
          <w:sz w:val="28"/>
          <w:szCs w:val="24"/>
        </w:rPr>
        <w:t>En cas d’empêchement un commissaire enquêteur remplaçant pourra être désigné après interruption de l’enquête.</w:t>
      </w:r>
    </w:p>
    <w:p w:rsidR="005641D0" w:rsidRPr="00C01231" w:rsidRDefault="005641D0" w:rsidP="005641D0">
      <w:pPr>
        <w:spacing w:after="0" w:line="240" w:lineRule="auto"/>
        <w:jc w:val="both"/>
        <w:rPr>
          <w:rFonts w:ascii="Arial" w:hAnsi="Arial" w:cs="Arial"/>
          <w:sz w:val="28"/>
        </w:rPr>
      </w:pPr>
    </w:p>
    <w:p w:rsidR="005361A7" w:rsidRPr="00C01231" w:rsidRDefault="005361A7" w:rsidP="005361A7">
      <w:pPr>
        <w:spacing w:after="0" w:line="240" w:lineRule="auto"/>
        <w:jc w:val="both"/>
        <w:rPr>
          <w:rFonts w:ascii="Arial" w:hAnsi="Arial" w:cs="Arial"/>
          <w:bCs/>
          <w:sz w:val="24"/>
        </w:rPr>
      </w:pPr>
    </w:p>
    <w:p w:rsidR="00CD6CCE" w:rsidRPr="00C01231" w:rsidRDefault="00CD6CCE" w:rsidP="005641D0">
      <w:pPr>
        <w:spacing w:after="0" w:line="240" w:lineRule="auto"/>
        <w:jc w:val="both"/>
        <w:rPr>
          <w:rFonts w:ascii="Arial" w:hAnsi="Arial" w:cs="Arial"/>
          <w:b/>
          <w:bCs/>
          <w:sz w:val="10"/>
          <w:szCs w:val="8"/>
        </w:rPr>
      </w:pPr>
    </w:p>
    <w:p w:rsidR="00CD6CCE" w:rsidRPr="00C01231" w:rsidRDefault="006508FF" w:rsidP="00C01231">
      <w:pPr>
        <w:jc w:val="both"/>
        <w:rPr>
          <w:rFonts w:ascii="Arial" w:hAnsi="Arial" w:cs="Arial"/>
          <w:b/>
          <w:bCs/>
          <w:sz w:val="36"/>
          <w:szCs w:val="30"/>
        </w:rPr>
      </w:pPr>
      <w:r w:rsidRPr="00C01231">
        <w:rPr>
          <w:rFonts w:ascii="Arial" w:hAnsi="Arial" w:cs="Arial"/>
          <w:b/>
          <w:bCs/>
          <w:sz w:val="36"/>
          <w:szCs w:val="30"/>
        </w:rPr>
        <w:t>C</w:t>
      </w:r>
      <w:r w:rsidR="00CD6CCE" w:rsidRPr="00C01231">
        <w:rPr>
          <w:rFonts w:ascii="Arial" w:hAnsi="Arial" w:cs="Arial"/>
          <w:b/>
          <w:bCs/>
          <w:sz w:val="36"/>
          <w:szCs w:val="30"/>
        </w:rPr>
        <w:t xml:space="preserve">onsultation du dossier d’enquête publique </w:t>
      </w:r>
    </w:p>
    <w:p w:rsidR="006508FF" w:rsidRPr="00C01231" w:rsidRDefault="006508FF" w:rsidP="006508FF">
      <w:pPr>
        <w:spacing w:after="0" w:line="240" w:lineRule="auto"/>
        <w:jc w:val="both"/>
        <w:rPr>
          <w:rFonts w:ascii="Arial" w:hAnsi="Arial" w:cs="Arial"/>
          <w:strike/>
          <w:sz w:val="28"/>
          <w:szCs w:val="24"/>
        </w:rPr>
      </w:pPr>
      <w:r w:rsidRPr="00C01231">
        <w:rPr>
          <w:rFonts w:ascii="Arial" w:hAnsi="Arial" w:cs="Arial"/>
          <w:sz w:val="28"/>
          <w:szCs w:val="24"/>
        </w:rPr>
        <w:t xml:space="preserve">Pendant toute la durée de l'enquête, un dossier d'enquête comprenant les différentes pièces et documents relatifs au projet prévus par le Code de l'environnement et le Code de l’Urbanisme, </w:t>
      </w:r>
      <w:r w:rsidRPr="00C01231">
        <w:rPr>
          <w:rFonts w:ascii="Arial" w:hAnsi="Arial" w:cs="Arial"/>
          <w:bCs/>
          <w:sz w:val="28"/>
          <w:szCs w:val="24"/>
        </w:rPr>
        <w:t xml:space="preserve">notamment le résumé non technique, l’évaluation environnementale, l’avis de l’autorité environnementale, </w:t>
      </w:r>
      <w:r w:rsidRPr="00C01231">
        <w:rPr>
          <w:rFonts w:ascii="Arial" w:hAnsi="Arial" w:cs="Arial"/>
          <w:sz w:val="28"/>
          <w:szCs w:val="24"/>
        </w:rPr>
        <w:t xml:space="preserve">ainsi que des  registres d'enquête à feuillets non mobile, côtés et paraphés par un commissaire enquêteur, seront déposés et tenus à la disposition du public dans les lieux </w:t>
      </w:r>
      <w:r w:rsidR="00984D98" w:rsidRPr="00C01231">
        <w:rPr>
          <w:rFonts w:ascii="Arial" w:hAnsi="Arial" w:cs="Arial"/>
          <w:sz w:val="28"/>
          <w:szCs w:val="24"/>
        </w:rPr>
        <w:t>où</w:t>
      </w:r>
      <w:r w:rsidRPr="00C01231">
        <w:rPr>
          <w:rFonts w:ascii="Arial" w:hAnsi="Arial" w:cs="Arial"/>
          <w:sz w:val="28"/>
          <w:szCs w:val="24"/>
        </w:rPr>
        <w:t xml:space="preserve"> se dérouleront les permanences d’un des membres de la commission d’enquête  (voir ci-dessous) aux heures et jours habituels d'ouverture au public </w:t>
      </w:r>
      <w:r w:rsidRPr="00C01231">
        <w:rPr>
          <w:rFonts w:ascii="Arial" w:hAnsi="Arial" w:cs="Arial"/>
          <w:bCs/>
          <w:sz w:val="28"/>
          <w:szCs w:val="24"/>
        </w:rPr>
        <w:t xml:space="preserve">ainsi que depuis un poste informatique mis à disposition à cet effet </w:t>
      </w:r>
      <w:r w:rsidRPr="00C01231">
        <w:rPr>
          <w:rFonts w:ascii="Arial" w:hAnsi="Arial" w:cs="Arial"/>
          <w:sz w:val="28"/>
          <w:szCs w:val="24"/>
        </w:rPr>
        <w:t>au siège de la Communauté d’Agglomération des Deux Baies en Montreuillois</w:t>
      </w:r>
      <w:r w:rsidRPr="00C01231">
        <w:rPr>
          <w:rFonts w:ascii="Arial" w:hAnsi="Arial" w:cs="Arial"/>
          <w:bCs/>
          <w:sz w:val="28"/>
          <w:szCs w:val="24"/>
        </w:rPr>
        <w:t xml:space="preserve"> aux jours et heures habituels d’ouverture s</w:t>
      </w:r>
      <w:r w:rsidRPr="00C01231">
        <w:rPr>
          <w:rFonts w:ascii="Arial" w:hAnsi="Arial" w:cs="Arial"/>
          <w:sz w:val="28"/>
          <w:szCs w:val="24"/>
        </w:rPr>
        <w:t>. du lundi au vendredi de 9h00 à 12h00 et de 14h00 à 17h00.</w:t>
      </w:r>
    </w:p>
    <w:p w:rsidR="006508FF" w:rsidRPr="00C01231" w:rsidRDefault="006508FF" w:rsidP="006508FF">
      <w:pPr>
        <w:spacing w:after="0" w:line="240" w:lineRule="auto"/>
        <w:jc w:val="both"/>
        <w:rPr>
          <w:rFonts w:ascii="Arial" w:hAnsi="Arial" w:cs="Arial"/>
          <w:strike/>
          <w:sz w:val="28"/>
          <w:szCs w:val="24"/>
        </w:rPr>
      </w:pPr>
    </w:p>
    <w:p w:rsidR="006508FF" w:rsidRPr="00C01231" w:rsidRDefault="006508FF" w:rsidP="006508FF">
      <w:pPr>
        <w:spacing w:after="0" w:line="240" w:lineRule="auto"/>
        <w:jc w:val="both"/>
        <w:rPr>
          <w:rFonts w:ascii="Arial" w:hAnsi="Arial" w:cs="Arial"/>
          <w:bCs/>
          <w:sz w:val="28"/>
          <w:szCs w:val="24"/>
          <w:u w:val="single"/>
        </w:rPr>
      </w:pPr>
      <w:r w:rsidRPr="00C01231">
        <w:rPr>
          <w:rFonts w:ascii="Arial" w:hAnsi="Arial" w:cs="Arial"/>
          <w:sz w:val="28"/>
          <w:szCs w:val="24"/>
        </w:rPr>
        <w:t>Le public pourra également consulter les dossiers sur le site internet de la communauté d’agglomération des Deux Baies en Montreuillois (</w:t>
      </w:r>
      <w:hyperlink r:id="rId7" w:history="1">
        <w:r w:rsidRPr="00C01231">
          <w:rPr>
            <w:rStyle w:val="Lienhypertexte"/>
            <w:rFonts w:ascii="Arial" w:hAnsi="Arial" w:cs="Arial"/>
            <w:color w:val="auto"/>
            <w:sz w:val="28"/>
            <w:szCs w:val="24"/>
          </w:rPr>
          <w:t>www.ca2bm.fr</w:t>
        </w:r>
      </w:hyperlink>
      <w:r w:rsidRPr="00C01231">
        <w:rPr>
          <w:rFonts w:ascii="Arial" w:hAnsi="Arial" w:cs="Arial"/>
          <w:sz w:val="28"/>
          <w:szCs w:val="24"/>
        </w:rPr>
        <w:t xml:space="preserve">) ainsi que via un lien sur les sites des communes </w:t>
      </w:r>
      <w:r w:rsidRPr="00C01231">
        <w:rPr>
          <w:rFonts w:ascii="Arial" w:hAnsi="Arial" w:cs="Arial"/>
          <w:bCs/>
          <w:sz w:val="28"/>
          <w:szCs w:val="24"/>
        </w:rPr>
        <w:t>d’</w:t>
      </w:r>
      <w:proofErr w:type="spellStart"/>
      <w:r w:rsidRPr="00C01231">
        <w:rPr>
          <w:rFonts w:ascii="Arial" w:hAnsi="Arial" w:cs="Arial"/>
          <w:bCs/>
          <w:sz w:val="28"/>
          <w:szCs w:val="24"/>
        </w:rPr>
        <w:t>Airon-Notre-Dame</w:t>
      </w:r>
      <w:proofErr w:type="spellEnd"/>
      <w:r w:rsidRPr="00C01231">
        <w:rPr>
          <w:rFonts w:ascii="Arial" w:hAnsi="Arial" w:cs="Arial"/>
          <w:bCs/>
          <w:sz w:val="28"/>
          <w:szCs w:val="24"/>
        </w:rPr>
        <w:t xml:space="preserve"> (</w:t>
      </w:r>
      <w:hyperlink r:id="rId8" w:history="1">
        <w:r w:rsidRPr="00C01231">
          <w:rPr>
            <w:rStyle w:val="Lienhypertexte"/>
            <w:rFonts w:ascii="Arial" w:hAnsi="Arial" w:cs="Arial"/>
            <w:bCs/>
            <w:color w:val="auto"/>
            <w:sz w:val="28"/>
            <w:szCs w:val="24"/>
          </w:rPr>
          <w:t>www.aironnotredame.com</w:t>
        </w:r>
      </w:hyperlink>
      <w:r w:rsidRPr="00C01231">
        <w:rPr>
          <w:rFonts w:ascii="Arial" w:hAnsi="Arial" w:cs="Arial"/>
          <w:bCs/>
          <w:sz w:val="28"/>
          <w:szCs w:val="24"/>
        </w:rPr>
        <w:t xml:space="preserve"> ), de </w:t>
      </w:r>
      <w:proofErr w:type="spellStart"/>
      <w:r w:rsidRPr="00C01231">
        <w:rPr>
          <w:rFonts w:ascii="Arial" w:hAnsi="Arial" w:cs="Arial"/>
          <w:bCs/>
          <w:sz w:val="28"/>
          <w:szCs w:val="24"/>
        </w:rPr>
        <w:t>Berck-sur-Mer</w:t>
      </w:r>
      <w:proofErr w:type="spellEnd"/>
      <w:r w:rsidRPr="00C01231">
        <w:rPr>
          <w:rFonts w:ascii="Arial" w:hAnsi="Arial" w:cs="Arial"/>
          <w:bCs/>
          <w:sz w:val="28"/>
          <w:szCs w:val="24"/>
        </w:rPr>
        <w:t xml:space="preserve"> (</w:t>
      </w:r>
      <w:hyperlink r:id="rId9" w:history="1">
        <w:r w:rsidRPr="00C01231">
          <w:rPr>
            <w:rStyle w:val="Lienhypertexte"/>
            <w:rFonts w:ascii="Arial" w:hAnsi="Arial" w:cs="Arial"/>
            <w:bCs/>
            <w:color w:val="auto"/>
            <w:sz w:val="28"/>
            <w:szCs w:val="24"/>
          </w:rPr>
          <w:t>www.berck.fr</w:t>
        </w:r>
      </w:hyperlink>
      <w:r w:rsidRPr="00C01231">
        <w:rPr>
          <w:rFonts w:ascii="Arial" w:hAnsi="Arial" w:cs="Arial"/>
          <w:bCs/>
          <w:sz w:val="28"/>
          <w:szCs w:val="24"/>
        </w:rPr>
        <w:t xml:space="preserve"> ), de Verton (</w:t>
      </w:r>
      <w:hyperlink r:id="rId10" w:history="1">
        <w:r w:rsidRPr="00C01231">
          <w:rPr>
            <w:rStyle w:val="Lienhypertexte"/>
            <w:rFonts w:ascii="Arial" w:hAnsi="Arial" w:cs="Arial"/>
            <w:bCs/>
            <w:color w:val="auto"/>
            <w:sz w:val="28"/>
            <w:szCs w:val="24"/>
          </w:rPr>
          <w:t>www.verton.fr</w:t>
        </w:r>
      </w:hyperlink>
      <w:r w:rsidRPr="00C01231">
        <w:rPr>
          <w:rFonts w:ascii="Arial" w:hAnsi="Arial" w:cs="Arial"/>
          <w:bCs/>
          <w:sz w:val="28"/>
          <w:szCs w:val="24"/>
        </w:rPr>
        <w:t>) et de Rang-du-Fliers (</w:t>
      </w:r>
      <w:hyperlink r:id="rId11" w:history="1">
        <w:r w:rsidRPr="00C01231">
          <w:rPr>
            <w:rStyle w:val="Lienhypertexte"/>
            <w:rFonts w:ascii="Arial" w:hAnsi="Arial" w:cs="Arial"/>
            <w:bCs/>
            <w:color w:val="auto"/>
            <w:sz w:val="28"/>
            <w:szCs w:val="24"/>
          </w:rPr>
          <w:t>www.villerangdufliers.fr</w:t>
        </w:r>
      </w:hyperlink>
      <w:r w:rsidRPr="00C01231">
        <w:rPr>
          <w:rFonts w:ascii="Arial" w:hAnsi="Arial" w:cs="Arial"/>
          <w:bCs/>
          <w:sz w:val="28"/>
          <w:szCs w:val="24"/>
        </w:rPr>
        <w:t xml:space="preserve"> ).</w:t>
      </w:r>
    </w:p>
    <w:p w:rsidR="006508FF" w:rsidRDefault="006508FF" w:rsidP="006508FF">
      <w:pPr>
        <w:spacing w:after="0" w:line="240" w:lineRule="auto"/>
        <w:jc w:val="both"/>
        <w:rPr>
          <w:rFonts w:ascii="Arial" w:hAnsi="Arial" w:cs="Arial"/>
          <w:sz w:val="28"/>
        </w:rPr>
      </w:pPr>
    </w:p>
    <w:p w:rsidR="00C01231" w:rsidRDefault="00C01231" w:rsidP="006508FF">
      <w:pPr>
        <w:spacing w:after="0" w:line="240" w:lineRule="auto"/>
        <w:jc w:val="both"/>
        <w:rPr>
          <w:rFonts w:ascii="Arial" w:hAnsi="Arial" w:cs="Arial"/>
          <w:sz w:val="28"/>
        </w:rPr>
      </w:pPr>
    </w:p>
    <w:p w:rsidR="00C01231" w:rsidRDefault="00C01231" w:rsidP="006508FF">
      <w:pPr>
        <w:spacing w:after="0" w:line="240" w:lineRule="auto"/>
        <w:jc w:val="both"/>
        <w:rPr>
          <w:rFonts w:ascii="Arial" w:hAnsi="Arial" w:cs="Arial"/>
          <w:sz w:val="28"/>
        </w:rPr>
      </w:pPr>
    </w:p>
    <w:p w:rsidR="00C01231" w:rsidRDefault="00C01231" w:rsidP="006508FF">
      <w:pPr>
        <w:spacing w:after="0" w:line="240" w:lineRule="auto"/>
        <w:jc w:val="both"/>
        <w:rPr>
          <w:rFonts w:ascii="Arial" w:hAnsi="Arial" w:cs="Arial"/>
          <w:sz w:val="28"/>
        </w:rPr>
      </w:pPr>
    </w:p>
    <w:p w:rsidR="00C01231" w:rsidRPr="00C01231" w:rsidRDefault="00C01231" w:rsidP="006508FF">
      <w:pPr>
        <w:spacing w:after="0" w:line="240" w:lineRule="auto"/>
        <w:jc w:val="both"/>
        <w:rPr>
          <w:rFonts w:ascii="Arial" w:hAnsi="Arial" w:cs="Arial"/>
          <w:sz w:val="28"/>
        </w:rPr>
      </w:pPr>
    </w:p>
    <w:p w:rsidR="006508FF" w:rsidRPr="00C01231" w:rsidRDefault="006508FF" w:rsidP="006508FF">
      <w:pPr>
        <w:spacing w:after="0" w:line="240" w:lineRule="auto"/>
        <w:jc w:val="both"/>
        <w:rPr>
          <w:rFonts w:ascii="Arial" w:hAnsi="Arial" w:cs="Arial"/>
          <w:sz w:val="28"/>
        </w:rPr>
      </w:pPr>
      <w:r w:rsidRPr="00C01231">
        <w:rPr>
          <w:rFonts w:ascii="Arial" w:hAnsi="Arial" w:cs="Arial"/>
          <w:sz w:val="28"/>
          <w:szCs w:val="24"/>
        </w:rPr>
        <w:t xml:space="preserve">Pendant la durée de l'enquête publique, toute information relative au dossier d'enquête peut être demandée </w:t>
      </w:r>
      <w:r w:rsidRPr="00C01231">
        <w:rPr>
          <w:rFonts w:ascii="Arial" w:hAnsi="Arial" w:cs="Arial"/>
          <w:sz w:val="28"/>
        </w:rPr>
        <w:t>au siège de la Communauté d’Agglomération des Deux Baies en Montreuillois auprès de son Président – 11-13 Place Gambetta – 62170 Montreuil-sur-Mer (tel : 03 .21.06.66.66).</w:t>
      </w:r>
    </w:p>
    <w:p w:rsidR="006508FF" w:rsidRPr="00C01231" w:rsidRDefault="006508FF" w:rsidP="006508FF">
      <w:pPr>
        <w:spacing w:after="0" w:line="240" w:lineRule="auto"/>
        <w:jc w:val="both"/>
        <w:rPr>
          <w:rFonts w:ascii="Arial" w:hAnsi="Arial" w:cs="Arial"/>
          <w:sz w:val="28"/>
        </w:rPr>
      </w:pPr>
    </w:p>
    <w:p w:rsidR="006508FF" w:rsidRPr="00C01231" w:rsidRDefault="006508FF" w:rsidP="006508FF">
      <w:pPr>
        <w:spacing w:after="0" w:line="240" w:lineRule="auto"/>
        <w:jc w:val="both"/>
        <w:rPr>
          <w:rFonts w:ascii="Arial" w:hAnsi="Arial" w:cs="Arial"/>
          <w:sz w:val="28"/>
        </w:rPr>
      </w:pPr>
      <w:r w:rsidRPr="00C01231">
        <w:rPr>
          <w:rFonts w:ascii="Arial" w:hAnsi="Arial" w:cs="Arial"/>
          <w:sz w:val="28"/>
        </w:rPr>
        <w:t>Pendant la durée de l’enquête, toute personne pourra, sur sa demande adressée au siège de la Communauté d’Agglomération des Deux Baies en Montreuillois – 11-13 Place Gambetta – 62170 Montreuil-sur-Mer et à ses frais, obtenir communication du dossier d’enquête publique dès la publication de l’arrêté d’organisation de celle-ci.</w:t>
      </w:r>
    </w:p>
    <w:p w:rsidR="006508FF" w:rsidRPr="00C01231" w:rsidRDefault="006508FF" w:rsidP="005641D0">
      <w:pPr>
        <w:spacing w:after="0" w:line="240" w:lineRule="auto"/>
        <w:jc w:val="both"/>
        <w:rPr>
          <w:rFonts w:ascii="Arial" w:hAnsi="Arial" w:cs="Arial"/>
          <w:b/>
          <w:bCs/>
          <w:sz w:val="32"/>
          <w:szCs w:val="30"/>
          <w:u w:val="single"/>
        </w:rPr>
      </w:pPr>
    </w:p>
    <w:p w:rsidR="00984D98" w:rsidRPr="00C01231" w:rsidRDefault="00984D98" w:rsidP="00C01231">
      <w:pPr>
        <w:jc w:val="both"/>
        <w:rPr>
          <w:rFonts w:ascii="Arial" w:hAnsi="Arial" w:cs="Arial"/>
          <w:b/>
          <w:bCs/>
          <w:sz w:val="36"/>
          <w:szCs w:val="30"/>
        </w:rPr>
      </w:pPr>
      <w:r w:rsidRPr="00C01231">
        <w:rPr>
          <w:rFonts w:ascii="Arial" w:hAnsi="Arial" w:cs="Arial"/>
          <w:b/>
          <w:bCs/>
          <w:sz w:val="36"/>
          <w:szCs w:val="30"/>
        </w:rPr>
        <w:t>Modalités selon lesquelles le public pourra présenter se</w:t>
      </w:r>
      <w:r w:rsidR="00C01231" w:rsidRPr="00C01231">
        <w:rPr>
          <w:rFonts w:ascii="Arial" w:hAnsi="Arial" w:cs="Arial"/>
          <w:b/>
          <w:bCs/>
          <w:sz w:val="36"/>
          <w:szCs w:val="30"/>
        </w:rPr>
        <w:t>s observations et propositions </w:t>
      </w:r>
    </w:p>
    <w:p w:rsidR="00984D98" w:rsidRPr="00C01231" w:rsidRDefault="00984D98" w:rsidP="00984D98">
      <w:pPr>
        <w:spacing w:after="0" w:line="240" w:lineRule="auto"/>
        <w:rPr>
          <w:rFonts w:ascii="Arial" w:hAnsi="Arial" w:cs="Arial"/>
          <w:sz w:val="28"/>
          <w:szCs w:val="24"/>
        </w:rPr>
      </w:pPr>
      <w:r w:rsidRPr="00C01231">
        <w:rPr>
          <w:rFonts w:ascii="Arial" w:hAnsi="Arial" w:cs="Arial"/>
          <w:sz w:val="28"/>
          <w:szCs w:val="24"/>
        </w:rPr>
        <w:t>Le public pourra consigner ses observations et propositions du 20 décembre 2018 à 9 heures au 24 janvier 2019 à 17heures soit pendant 36 jours consécutifs :</w:t>
      </w:r>
    </w:p>
    <w:p w:rsidR="00984D98" w:rsidRPr="00C01231" w:rsidRDefault="00984D98" w:rsidP="00984D98">
      <w:pPr>
        <w:spacing w:after="0" w:line="240" w:lineRule="auto"/>
        <w:jc w:val="both"/>
        <w:rPr>
          <w:rFonts w:ascii="Arial" w:hAnsi="Arial" w:cs="Arial"/>
          <w:sz w:val="28"/>
        </w:rPr>
      </w:pPr>
      <w:r w:rsidRPr="00C01231">
        <w:rPr>
          <w:rFonts w:ascii="Arial" w:hAnsi="Arial" w:cs="Arial"/>
          <w:sz w:val="28"/>
          <w:szCs w:val="24"/>
        </w:rPr>
        <w:tab/>
        <w:t>- par courriel</w:t>
      </w:r>
      <w:r w:rsidR="00383423" w:rsidRPr="00C01231">
        <w:rPr>
          <w:rFonts w:ascii="Arial" w:hAnsi="Arial" w:cs="Arial"/>
          <w:sz w:val="28"/>
          <w:szCs w:val="24"/>
        </w:rPr>
        <w:t xml:space="preserve"> (commissaireenqueteur1@ca2b</w:t>
      </w:r>
      <w:r w:rsidRPr="00C01231">
        <w:rPr>
          <w:rFonts w:ascii="Arial" w:hAnsi="Arial" w:cs="Arial"/>
          <w:sz w:val="28"/>
          <w:szCs w:val="24"/>
        </w:rPr>
        <w:t>m.fr)</w:t>
      </w:r>
      <w:r w:rsidRPr="00C01231">
        <w:rPr>
          <w:rFonts w:ascii="Arial" w:hAnsi="Arial" w:cs="Arial"/>
          <w:sz w:val="28"/>
          <w:szCs w:val="24"/>
        </w:rPr>
        <w:t xml:space="preserve">, </w:t>
      </w:r>
      <w:r w:rsidRPr="00C01231">
        <w:rPr>
          <w:rFonts w:ascii="Arial" w:hAnsi="Arial" w:cs="Arial"/>
          <w:sz w:val="28"/>
        </w:rPr>
        <w:t xml:space="preserve">l’anonymat n’étant pas possible dans ce mode de consignation des observations, </w:t>
      </w:r>
      <w:r w:rsidRPr="00C01231">
        <w:rPr>
          <w:rFonts w:ascii="Arial" w:hAnsi="Arial" w:cs="Arial"/>
          <w:sz w:val="28"/>
          <w:szCs w:val="24"/>
        </w:rPr>
        <w:t xml:space="preserve">via l’onglet du site de la communauté d’agglomération des Deux Baies en Montreuillois : </w:t>
      </w:r>
      <w:hyperlink r:id="rId12" w:history="1">
        <w:r w:rsidRPr="00C01231">
          <w:rPr>
            <w:rStyle w:val="Lienhypertexte"/>
            <w:rFonts w:ascii="Arial" w:hAnsi="Arial" w:cs="Arial"/>
            <w:color w:val="auto"/>
            <w:sz w:val="28"/>
            <w:szCs w:val="24"/>
          </w:rPr>
          <w:t>www.ca2bm.fr/la-ca2bm/les-documents-publics/les-avis-de-mise-a-disposition-du-public</w:t>
        </w:r>
      </w:hyperlink>
      <w:r w:rsidRPr="00C01231">
        <w:rPr>
          <w:rFonts w:ascii="Arial" w:hAnsi="Arial" w:cs="Arial"/>
          <w:sz w:val="28"/>
          <w:szCs w:val="24"/>
        </w:rPr>
        <w:t xml:space="preserve"> ou via le lien sur l’onglet urbanisme </w:t>
      </w:r>
      <w:r w:rsidR="00383423" w:rsidRPr="00C01231">
        <w:rPr>
          <w:rFonts w:ascii="Arial" w:hAnsi="Arial" w:cs="Arial"/>
          <w:sz w:val="28"/>
          <w:szCs w:val="24"/>
        </w:rPr>
        <w:t xml:space="preserve">/ </w:t>
      </w:r>
      <w:hyperlink r:id="rId13" w:history="1">
        <w:r w:rsidR="00383423" w:rsidRPr="00C01231">
          <w:rPr>
            <w:rStyle w:val="Lienhypertexte"/>
            <w:rFonts w:ascii="Arial" w:hAnsi="Arial" w:cs="Arial"/>
            <w:bCs/>
            <w:color w:val="auto"/>
            <w:sz w:val="28"/>
            <w:szCs w:val="24"/>
          </w:rPr>
          <w:t>https://www.ca2bm.fr/urbanisme/les-documents-durbanisme/les-procedures-en-cours</w:t>
        </w:r>
      </w:hyperlink>
      <w:r w:rsidR="00383423" w:rsidRPr="00C01231">
        <w:rPr>
          <w:rStyle w:val="Lienhypertexte"/>
          <w:rFonts w:ascii="Arial" w:hAnsi="Arial" w:cs="Arial"/>
          <w:bCs/>
          <w:color w:val="auto"/>
          <w:sz w:val="28"/>
          <w:szCs w:val="24"/>
        </w:rPr>
        <w:t xml:space="preserve"> </w:t>
      </w:r>
      <w:r w:rsidRPr="00C01231">
        <w:rPr>
          <w:rFonts w:ascii="Arial" w:hAnsi="Arial" w:cs="Arial"/>
          <w:sz w:val="28"/>
          <w:szCs w:val="24"/>
        </w:rPr>
        <w:t>;</w:t>
      </w:r>
    </w:p>
    <w:p w:rsidR="00984D98" w:rsidRPr="00C01231" w:rsidRDefault="00984D98" w:rsidP="00984D98">
      <w:pPr>
        <w:spacing w:after="0" w:line="240" w:lineRule="auto"/>
        <w:rPr>
          <w:rFonts w:ascii="Arial" w:hAnsi="Arial" w:cs="Arial"/>
          <w:sz w:val="28"/>
          <w:szCs w:val="24"/>
        </w:rPr>
      </w:pPr>
      <w:r w:rsidRPr="00C01231">
        <w:rPr>
          <w:rFonts w:ascii="Arial" w:hAnsi="Arial" w:cs="Arial"/>
          <w:sz w:val="28"/>
          <w:szCs w:val="24"/>
        </w:rPr>
        <w:tab/>
        <w:t xml:space="preserve">- sur les registres ouverts à cet effet et tenus à la disposition du public dans les lieux </w:t>
      </w:r>
      <w:r w:rsidR="000E5FC2" w:rsidRPr="00C01231">
        <w:rPr>
          <w:rFonts w:ascii="Arial" w:hAnsi="Arial" w:cs="Arial"/>
          <w:sz w:val="28"/>
          <w:szCs w:val="24"/>
        </w:rPr>
        <w:t>où</w:t>
      </w:r>
      <w:bookmarkStart w:id="0" w:name="_GoBack"/>
      <w:bookmarkEnd w:id="0"/>
      <w:r w:rsidRPr="00C01231">
        <w:rPr>
          <w:rFonts w:ascii="Arial" w:hAnsi="Arial" w:cs="Arial"/>
          <w:sz w:val="28"/>
          <w:szCs w:val="24"/>
        </w:rPr>
        <w:t xml:space="preserve"> se dérouleront les permanences d’un des membres de la commission d’enquête  aux heures et jours habituels d'ouverture au public;</w:t>
      </w:r>
    </w:p>
    <w:p w:rsidR="00984D98" w:rsidRPr="00C01231" w:rsidRDefault="00984D98" w:rsidP="00984D98">
      <w:pPr>
        <w:spacing w:after="0" w:line="240" w:lineRule="auto"/>
        <w:jc w:val="both"/>
        <w:rPr>
          <w:rFonts w:ascii="Arial" w:hAnsi="Arial" w:cs="Arial"/>
          <w:sz w:val="28"/>
          <w:szCs w:val="24"/>
        </w:rPr>
      </w:pPr>
      <w:r w:rsidRPr="00C01231">
        <w:rPr>
          <w:rFonts w:ascii="Arial" w:hAnsi="Arial" w:cs="Arial"/>
          <w:sz w:val="28"/>
          <w:szCs w:val="24"/>
        </w:rPr>
        <w:tab/>
        <w:t>- par courrier postal à l'attention de Monsieur le Président de la commission d’enquête– CA2BM – 11/13 Place Gambetta - 62170 Montreuil-sur-Mer ;</w:t>
      </w:r>
    </w:p>
    <w:p w:rsidR="00984D98" w:rsidRPr="00C01231" w:rsidRDefault="00984D98" w:rsidP="00984D98">
      <w:pPr>
        <w:spacing w:after="0" w:line="240" w:lineRule="auto"/>
        <w:rPr>
          <w:rFonts w:ascii="Arial" w:hAnsi="Arial" w:cs="Arial"/>
          <w:sz w:val="28"/>
          <w:szCs w:val="24"/>
        </w:rPr>
      </w:pPr>
      <w:r w:rsidRPr="00C01231">
        <w:rPr>
          <w:rFonts w:ascii="Arial" w:hAnsi="Arial" w:cs="Arial"/>
          <w:sz w:val="28"/>
          <w:szCs w:val="24"/>
        </w:rPr>
        <w:tab/>
        <w:t>- en rencontrant un membre de la commission d’enquête, à l’occasion des permanences qui se dérouleront les jours et heures suivants :</w:t>
      </w:r>
    </w:p>
    <w:p w:rsidR="00383423" w:rsidRPr="00383423" w:rsidRDefault="00383423" w:rsidP="00984D98">
      <w:pPr>
        <w:spacing w:after="0" w:line="240" w:lineRule="auto"/>
        <w:rPr>
          <w:rFonts w:ascii="Arial" w:hAnsi="Arial" w:cs="Arial"/>
          <w:b/>
          <w:sz w:val="24"/>
          <w:szCs w:val="24"/>
        </w:rPr>
      </w:pPr>
    </w:p>
    <w:tbl>
      <w:tblPr>
        <w:tblStyle w:val="Grilledutableau"/>
        <w:tblW w:w="231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6"/>
        <w:gridCol w:w="11590"/>
      </w:tblGrid>
      <w:tr w:rsidR="00383423" w:rsidRPr="00383423" w:rsidTr="00C01231">
        <w:trPr>
          <w:trHeight w:val="2311"/>
        </w:trPr>
        <w:tc>
          <w:tcPr>
            <w:tcW w:w="11516" w:type="dxa"/>
          </w:tcPr>
          <w:p w:rsidR="00984D98" w:rsidRPr="00C01231" w:rsidRDefault="00984D98" w:rsidP="00605B39">
            <w:pPr>
              <w:ind w:firstLine="708"/>
              <w:jc w:val="both"/>
              <w:rPr>
                <w:rFonts w:ascii="Arial" w:hAnsi="Arial" w:cs="Arial"/>
                <w:b/>
                <w:sz w:val="32"/>
                <w:szCs w:val="32"/>
              </w:rPr>
            </w:pPr>
            <w:r w:rsidRPr="00C01231">
              <w:rPr>
                <w:rFonts w:ascii="Arial" w:hAnsi="Arial" w:cs="Arial"/>
                <w:b/>
                <w:sz w:val="32"/>
                <w:szCs w:val="32"/>
              </w:rPr>
              <w:t>- Jeudi 20 décembre 2018 en mairie de Verton de 9h00 à 12h00</w:t>
            </w:r>
          </w:p>
          <w:p w:rsidR="00C01231" w:rsidRDefault="00984D98" w:rsidP="00605B39">
            <w:pPr>
              <w:ind w:firstLine="708"/>
              <w:jc w:val="both"/>
              <w:rPr>
                <w:rFonts w:ascii="Arial" w:hAnsi="Arial" w:cs="Arial"/>
                <w:b/>
                <w:sz w:val="32"/>
                <w:szCs w:val="32"/>
              </w:rPr>
            </w:pPr>
            <w:r w:rsidRPr="00C01231">
              <w:rPr>
                <w:rFonts w:ascii="Arial" w:hAnsi="Arial" w:cs="Arial"/>
                <w:b/>
                <w:sz w:val="32"/>
                <w:szCs w:val="32"/>
              </w:rPr>
              <w:t xml:space="preserve">- Jeudi 20 décembre 2018 en mairie de </w:t>
            </w:r>
            <w:proofErr w:type="spellStart"/>
            <w:r w:rsidRPr="00C01231">
              <w:rPr>
                <w:rFonts w:ascii="Arial" w:hAnsi="Arial" w:cs="Arial"/>
                <w:b/>
                <w:sz w:val="32"/>
                <w:szCs w:val="32"/>
              </w:rPr>
              <w:t>Berck-sur-Mer</w:t>
            </w:r>
            <w:proofErr w:type="spellEnd"/>
            <w:r w:rsidRPr="00C01231">
              <w:rPr>
                <w:rFonts w:ascii="Arial" w:hAnsi="Arial" w:cs="Arial"/>
                <w:b/>
                <w:sz w:val="32"/>
                <w:szCs w:val="32"/>
              </w:rPr>
              <w:t xml:space="preserve"> de 14h00 </w:t>
            </w:r>
          </w:p>
          <w:p w:rsidR="00984D98" w:rsidRPr="00C01231" w:rsidRDefault="00984D98" w:rsidP="00605B39">
            <w:pPr>
              <w:ind w:firstLine="708"/>
              <w:jc w:val="both"/>
              <w:rPr>
                <w:rFonts w:ascii="Arial" w:hAnsi="Arial" w:cs="Arial"/>
                <w:b/>
                <w:sz w:val="32"/>
                <w:szCs w:val="32"/>
              </w:rPr>
            </w:pPr>
            <w:r w:rsidRPr="00C01231">
              <w:rPr>
                <w:rFonts w:ascii="Arial" w:hAnsi="Arial" w:cs="Arial"/>
                <w:b/>
                <w:sz w:val="32"/>
                <w:szCs w:val="32"/>
              </w:rPr>
              <w:t>à 17h00</w:t>
            </w:r>
          </w:p>
          <w:p w:rsidR="00C01231" w:rsidRDefault="00984D98" w:rsidP="00605B39">
            <w:pPr>
              <w:ind w:left="709"/>
              <w:jc w:val="both"/>
              <w:rPr>
                <w:rFonts w:ascii="Arial" w:hAnsi="Arial" w:cs="Arial"/>
                <w:b/>
                <w:sz w:val="32"/>
                <w:szCs w:val="32"/>
              </w:rPr>
            </w:pPr>
            <w:r w:rsidRPr="00C01231">
              <w:rPr>
                <w:rFonts w:ascii="Arial" w:hAnsi="Arial" w:cs="Arial"/>
                <w:b/>
                <w:sz w:val="32"/>
                <w:szCs w:val="32"/>
              </w:rPr>
              <w:t xml:space="preserve">- Vendredi 21 décembre 2018 en mairie de Colline-Beaumont </w:t>
            </w:r>
          </w:p>
          <w:p w:rsidR="00984D98" w:rsidRPr="00C01231" w:rsidRDefault="00984D98" w:rsidP="00605B39">
            <w:pPr>
              <w:ind w:left="709"/>
              <w:jc w:val="both"/>
              <w:rPr>
                <w:rFonts w:ascii="Arial" w:hAnsi="Arial" w:cs="Arial"/>
                <w:b/>
                <w:sz w:val="32"/>
                <w:szCs w:val="32"/>
              </w:rPr>
            </w:pPr>
            <w:r w:rsidRPr="00C01231">
              <w:rPr>
                <w:rFonts w:ascii="Arial" w:hAnsi="Arial" w:cs="Arial"/>
                <w:b/>
                <w:sz w:val="32"/>
                <w:szCs w:val="32"/>
              </w:rPr>
              <w:t>de 14h00 à 17h00</w:t>
            </w:r>
          </w:p>
          <w:p w:rsidR="00984D98" w:rsidRPr="00C01231" w:rsidRDefault="00984D98" w:rsidP="00605B39">
            <w:pPr>
              <w:ind w:firstLine="708"/>
              <w:jc w:val="both"/>
              <w:rPr>
                <w:rFonts w:ascii="Arial" w:hAnsi="Arial" w:cs="Arial"/>
                <w:b/>
                <w:sz w:val="32"/>
                <w:szCs w:val="32"/>
              </w:rPr>
            </w:pPr>
            <w:r w:rsidRPr="00C01231">
              <w:rPr>
                <w:rFonts w:ascii="Arial" w:hAnsi="Arial" w:cs="Arial"/>
                <w:b/>
                <w:sz w:val="32"/>
                <w:szCs w:val="32"/>
              </w:rPr>
              <w:t>- Jeudi 27 décembre 2018 en mairie de Groffliers de 9h00 à 12h00</w:t>
            </w:r>
          </w:p>
          <w:p w:rsidR="00984D98" w:rsidRPr="00C01231" w:rsidRDefault="00984D98" w:rsidP="00605B39">
            <w:pPr>
              <w:ind w:firstLine="708"/>
              <w:jc w:val="both"/>
              <w:rPr>
                <w:rFonts w:ascii="Arial" w:hAnsi="Arial" w:cs="Arial"/>
                <w:b/>
                <w:sz w:val="32"/>
                <w:szCs w:val="32"/>
              </w:rPr>
            </w:pPr>
            <w:r w:rsidRPr="00C01231">
              <w:rPr>
                <w:rFonts w:ascii="Arial" w:hAnsi="Arial" w:cs="Arial"/>
                <w:b/>
                <w:sz w:val="32"/>
                <w:szCs w:val="32"/>
              </w:rPr>
              <w:t>- Samedi 29 décembre 2018 en mairie de Berck de 9h00 à 12h00</w:t>
            </w:r>
          </w:p>
          <w:p w:rsidR="00984D98" w:rsidRPr="00C01231" w:rsidRDefault="00984D98" w:rsidP="00605B39">
            <w:pPr>
              <w:ind w:firstLine="708"/>
              <w:jc w:val="both"/>
              <w:rPr>
                <w:rFonts w:ascii="Arial" w:hAnsi="Arial" w:cs="Arial"/>
                <w:b/>
                <w:sz w:val="32"/>
                <w:szCs w:val="32"/>
              </w:rPr>
            </w:pPr>
            <w:r w:rsidRPr="00C01231">
              <w:rPr>
                <w:rFonts w:ascii="Arial" w:hAnsi="Arial" w:cs="Arial"/>
                <w:b/>
                <w:sz w:val="32"/>
                <w:szCs w:val="32"/>
              </w:rPr>
              <w:t>- Vendredi 4 janvier 2019 en mairie de Waben de 14h00 à 17h00</w:t>
            </w:r>
          </w:p>
          <w:p w:rsidR="00984D98" w:rsidRPr="00C01231" w:rsidRDefault="00984D98" w:rsidP="00605B39">
            <w:pPr>
              <w:ind w:firstLine="708"/>
              <w:jc w:val="both"/>
              <w:rPr>
                <w:rFonts w:ascii="Arial" w:hAnsi="Arial" w:cs="Arial"/>
                <w:b/>
                <w:sz w:val="32"/>
                <w:szCs w:val="32"/>
              </w:rPr>
            </w:pPr>
            <w:r w:rsidRPr="00C01231">
              <w:rPr>
                <w:rFonts w:ascii="Arial" w:hAnsi="Arial" w:cs="Arial"/>
                <w:b/>
                <w:sz w:val="32"/>
                <w:szCs w:val="32"/>
              </w:rPr>
              <w:t>- Lundi 7 janvier 2019 en mairie de Rang-du-Fliers de 9h00 à 12h00</w:t>
            </w:r>
          </w:p>
          <w:p w:rsidR="00984D98" w:rsidRPr="00C01231" w:rsidRDefault="00984D98" w:rsidP="00605B39">
            <w:pPr>
              <w:jc w:val="both"/>
              <w:rPr>
                <w:rFonts w:ascii="Arial" w:hAnsi="Arial" w:cs="Arial"/>
                <w:b/>
                <w:sz w:val="32"/>
                <w:szCs w:val="32"/>
              </w:rPr>
            </w:pPr>
          </w:p>
        </w:tc>
        <w:tc>
          <w:tcPr>
            <w:tcW w:w="11590" w:type="dxa"/>
          </w:tcPr>
          <w:p w:rsidR="00984D98" w:rsidRPr="00C01231" w:rsidRDefault="00984D98" w:rsidP="00C01231">
            <w:pPr>
              <w:ind w:firstLine="1"/>
              <w:jc w:val="both"/>
              <w:rPr>
                <w:rFonts w:ascii="Arial" w:hAnsi="Arial" w:cs="Arial"/>
                <w:b/>
                <w:sz w:val="32"/>
                <w:szCs w:val="32"/>
              </w:rPr>
            </w:pPr>
            <w:r w:rsidRPr="00C01231">
              <w:rPr>
                <w:rFonts w:ascii="Arial" w:hAnsi="Arial" w:cs="Arial"/>
                <w:b/>
                <w:sz w:val="32"/>
                <w:szCs w:val="32"/>
              </w:rPr>
              <w:t>- Lundi 7 janvier 2019 en mairie d’Airon Notre-Dame de 14h00 à 17h00</w:t>
            </w:r>
          </w:p>
          <w:p w:rsidR="00C01231" w:rsidRDefault="00984D98" w:rsidP="00C01231">
            <w:pPr>
              <w:ind w:firstLine="1"/>
              <w:jc w:val="both"/>
              <w:rPr>
                <w:rFonts w:ascii="Arial" w:hAnsi="Arial" w:cs="Arial"/>
                <w:b/>
                <w:sz w:val="32"/>
                <w:szCs w:val="32"/>
              </w:rPr>
            </w:pPr>
            <w:r w:rsidRPr="00C01231">
              <w:rPr>
                <w:rFonts w:ascii="Arial" w:hAnsi="Arial" w:cs="Arial"/>
                <w:b/>
                <w:sz w:val="32"/>
                <w:szCs w:val="32"/>
              </w:rPr>
              <w:t xml:space="preserve">- Vendredi 11 janvier 2019 en mairie de Conchil le Temple de 14h00 </w:t>
            </w:r>
          </w:p>
          <w:p w:rsidR="00984D98" w:rsidRPr="00C01231" w:rsidRDefault="00984D98" w:rsidP="00C01231">
            <w:pPr>
              <w:ind w:firstLine="1"/>
              <w:jc w:val="both"/>
              <w:rPr>
                <w:rFonts w:ascii="Arial" w:hAnsi="Arial" w:cs="Arial"/>
                <w:b/>
                <w:sz w:val="32"/>
                <w:szCs w:val="32"/>
              </w:rPr>
            </w:pPr>
            <w:r w:rsidRPr="00C01231">
              <w:rPr>
                <w:rFonts w:ascii="Arial" w:hAnsi="Arial" w:cs="Arial"/>
                <w:b/>
                <w:sz w:val="32"/>
                <w:szCs w:val="32"/>
              </w:rPr>
              <w:t>à 17h00</w:t>
            </w:r>
          </w:p>
          <w:p w:rsidR="00984D98" w:rsidRPr="00C01231" w:rsidRDefault="00984D98" w:rsidP="00C01231">
            <w:pPr>
              <w:ind w:firstLine="1"/>
              <w:jc w:val="both"/>
              <w:rPr>
                <w:rFonts w:ascii="Arial" w:hAnsi="Arial" w:cs="Arial"/>
                <w:b/>
                <w:sz w:val="32"/>
                <w:szCs w:val="32"/>
              </w:rPr>
            </w:pPr>
            <w:r w:rsidRPr="00C01231">
              <w:rPr>
                <w:rFonts w:ascii="Arial" w:hAnsi="Arial" w:cs="Arial"/>
                <w:b/>
                <w:sz w:val="32"/>
                <w:szCs w:val="32"/>
              </w:rPr>
              <w:t>- Mardi 15 janvier 2019 en mairie de Tigny-Noyelle de 9h00 à 12h00</w:t>
            </w:r>
          </w:p>
          <w:p w:rsidR="00984D98" w:rsidRPr="00C01231" w:rsidRDefault="00984D98" w:rsidP="00C01231">
            <w:pPr>
              <w:ind w:firstLine="1"/>
              <w:jc w:val="both"/>
              <w:rPr>
                <w:rFonts w:ascii="Arial" w:hAnsi="Arial" w:cs="Arial"/>
                <w:b/>
                <w:sz w:val="32"/>
                <w:szCs w:val="32"/>
              </w:rPr>
            </w:pPr>
            <w:r w:rsidRPr="00C01231">
              <w:rPr>
                <w:rFonts w:ascii="Arial" w:hAnsi="Arial" w:cs="Arial"/>
                <w:b/>
                <w:sz w:val="32"/>
                <w:szCs w:val="32"/>
              </w:rPr>
              <w:t>- Mardi 15 janvier 2019 en mairie d’Airon Saint Vaast de 14h00 à 17h00</w:t>
            </w:r>
          </w:p>
          <w:p w:rsidR="00984D98" w:rsidRPr="00C01231" w:rsidRDefault="00984D98" w:rsidP="00C01231">
            <w:pPr>
              <w:ind w:firstLine="1"/>
              <w:jc w:val="both"/>
              <w:rPr>
                <w:rFonts w:ascii="Arial" w:hAnsi="Arial" w:cs="Arial"/>
                <w:b/>
                <w:sz w:val="32"/>
                <w:szCs w:val="32"/>
              </w:rPr>
            </w:pPr>
            <w:r w:rsidRPr="00C01231">
              <w:rPr>
                <w:rFonts w:ascii="Arial" w:hAnsi="Arial" w:cs="Arial"/>
                <w:b/>
                <w:sz w:val="32"/>
                <w:szCs w:val="32"/>
              </w:rPr>
              <w:t>- Vendredi 18 janvier 2019 en mairie de Rang-du-Fliers de 14h00 à 18h00</w:t>
            </w:r>
          </w:p>
          <w:p w:rsidR="00984D98" w:rsidRPr="00C01231" w:rsidRDefault="00984D98" w:rsidP="00C01231">
            <w:pPr>
              <w:ind w:firstLine="1"/>
              <w:jc w:val="both"/>
              <w:rPr>
                <w:rFonts w:ascii="Arial" w:hAnsi="Arial" w:cs="Arial"/>
                <w:b/>
                <w:sz w:val="32"/>
                <w:szCs w:val="32"/>
              </w:rPr>
            </w:pPr>
            <w:r w:rsidRPr="00C01231">
              <w:rPr>
                <w:rFonts w:ascii="Arial" w:hAnsi="Arial" w:cs="Arial"/>
                <w:b/>
                <w:sz w:val="32"/>
                <w:szCs w:val="32"/>
              </w:rPr>
              <w:t xml:space="preserve">- Mercredi 23 janvier 2019 en mairie de </w:t>
            </w:r>
            <w:proofErr w:type="spellStart"/>
            <w:r w:rsidRPr="00C01231">
              <w:rPr>
                <w:rFonts w:ascii="Arial" w:hAnsi="Arial" w:cs="Arial"/>
                <w:b/>
                <w:sz w:val="32"/>
                <w:szCs w:val="32"/>
              </w:rPr>
              <w:t>Berck-sur-Mer</w:t>
            </w:r>
            <w:proofErr w:type="spellEnd"/>
            <w:r w:rsidRPr="00C01231">
              <w:rPr>
                <w:rFonts w:ascii="Arial" w:hAnsi="Arial" w:cs="Arial"/>
                <w:b/>
                <w:sz w:val="32"/>
                <w:szCs w:val="32"/>
              </w:rPr>
              <w:t xml:space="preserve"> de 14h00 à 17h00</w:t>
            </w:r>
          </w:p>
          <w:p w:rsidR="00984D98" w:rsidRPr="00C01231" w:rsidRDefault="00984D98" w:rsidP="00C01231">
            <w:pPr>
              <w:ind w:firstLine="1"/>
              <w:jc w:val="both"/>
              <w:rPr>
                <w:rFonts w:ascii="Arial" w:hAnsi="Arial" w:cs="Arial"/>
                <w:b/>
                <w:sz w:val="32"/>
                <w:szCs w:val="32"/>
              </w:rPr>
            </w:pPr>
            <w:r w:rsidRPr="00C01231">
              <w:rPr>
                <w:rFonts w:ascii="Arial" w:hAnsi="Arial" w:cs="Arial"/>
                <w:b/>
                <w:sz w:val="32"/>
                <w:szCs w:val="32"/>
              </w:rPr>
              <w:t>- Jeudi 24 janvier 2019 en mairie de Verton de 9h00 à 12h00</w:t>
            </w:r>
          </w:p>
          <w:p w:rsidR="00984D98" w:rsidRPr="00C01231" w:rsidRDefault="00984D98" w:rsidP="00C01231">
            <w:pPr>
              <w:ind w:firstLine="1"/>
              <w:jc w:val="both"/>
              <w:rPr>
                <w:rFonts w:ascii="Arial" w:hAnsi="Arial" w:cs="Arial"/>
                <w:b/>
                <w:sz w:val="32"/>
                <w:szCs w:val="32"/>
              </w:rPr>
            </w:pPr>
            <w:r w:rsidRPr="00C01231">
              <w:rPr>
                <w:rFonts w:ascii="Arial" w:hAnsi="Arial" w:cs="Arial"/>
                <w:b/>
                <w:sz w:val="32"/>
                <w:szCs w:val="32"/>
              </w:rPr>
              <w:t>- Jeudi 24 janvier 2019 au siège de la CA2BM de 14h00 à 17h00</w:t>
            </w:r>
          </w:p>
        </w:tc>
      </w:tr>
    </w:tbl>
    <w:p w:rsidR="00984D98" w:rsidRPr="00383423" w:rsidRDefault="00984D98" w:rsidP="00984D98">
      <w:pPr>
        <w:spacing w:after="0" w:line="240" w:lineRule="auto"/>
        <w:jc w:val="both"/>
        <w:rPr>
          <w:rFonts w:ascii="Arial" w:hAnsi="Arial" w:cs="Arial"/>
          <w:sz w:val="24"/>
        </w:rPr>
      </w:pPr>
    </w:p>
    <w:p w:rsidR="00984D98" w:rsidRPr="00C01231" w:rsidRDefault="00984D98" w:rsidP="00984D98">
      <w:pPr>
        <w:spacing w:after="0" w:line="240" w:lineRule="auto"/>
        <w:jc w:val="both"/>
        <w:rPr>
          <w:rFonts w:ascii="Arial" w:hAnsi="Arial" w:cs="Arial"/>
          <w:sz w:val="24"/>
        </w:rPr>
      </w:pPr>
      <w:r w:rsidRPr="00C01231">
        <w:rPr>
          <w:rFonts w:ascii="Arial" w:hAnsi="Arial" w:cs="Arial"/>
          <w:sz w:val="24"/>
        </w:rPr>
        <w:t xml:space="preserve">Le public est averti que les observations et propositions inscrites sur ces registres seront reportées sur le site </w:t>
      </w:r>
      <w:r w:rsidRPr="00C01231">
        <w:rPr>
          <w:rFonts w:ascii="Arial" w:hAnsi="Arial" w:cs="Arial"/>
          <w:sz w:val="24"/>
          <w:szCs w:val="24"/>
        </w:rPr>
        <w:t xml:space="preserve">de la communauté d’agglomération des </w:t>
      </w:r>
      <w:r w:rsidRPr="00C01231">
        <w:rPr>
          <w:rFonts w:ascii="Arial" w:hAnsi="Arial" w:cs="Arial"/>
          <w:sz w:val="24"/>
        </w:rPr>
        <w:t>Deux</w:t>
      </w:r>
      <w:r w:rsidRPr="00C01231">
        <w:rPr>
          <w:rFonts w:ascii="Arial" w:hAnsi="Arial" w:cs="Arial"/>
          <w:sz w:val="24"/>
          <w:szCs w:val="24"/>
        </w:rPr>
        <w:t xml:space="preserve"> Baies en Montreuillois</w:t>
      </w:r>
      <w:r w:rsidRPr="00C01231">
        <w:rPr>
          <w:rFonts w:ascii="Arial" w:hAnsi="Arial" w:cs="Arial"/>
          <w:sz w:val="24"/>
        </w:rPr>
        <w:t xml:space="preserve">. </w:t>
      </w:r>
    </w:p>
    <w:p w:rsidR="00984D98" w:rsidRPr="00C01231" w:rsidRDefault="00984D98" w:rsidP="00984D98">
      <w:pPr>
        <w:spacing w:after="0" w:line="240" w:lineRule="auto"/>
        <w:jc w:val="both"/>
        <w:rPr>
          <w:rFonts w:ascii="Arial" w:hAnsi="Arial" w:cs="Arial"/>
          <w:sz w:val="28"/>
        </w:rPr>
      </w:pPr>
    </w:p>
    <w:p w:rsidR="00383423" w:rsidRPr="00C01231" w:rsidRDefault="00383423" w:rsidP="00383423">
      <w:pPr>
        <w:rPr>
          <w:rFonts w:ascii="Arial" w:hAnsi="Arial" w:cs="Arial"/>
          <w:b/>
          <w:bCs/>
          <w:sz w:val="36"/>
          <w:szCs w:val="30"/>
        </w:rPr>
      </w:pPr>
      <w:r w:rsidRPr="00C01231">
        <w:rPr>
          <w:rFonts w:ascii="Arial" w:hAnsi="Arial" w:cs="Arial"/>
          <w:b/>
          <w:bCs/>
          <w:sz w:val="36"/>
          <w:szCs w:val="30"/>
        </w:rPr>
        <w:t>Modalités selon lesquelles le public pourra consulter les observations et  propo</w:t>
      </w:r>
      <w:r w:rsidR="00C01231" w:rsidRPr="00C01231">
        <w:rPr>
          <w:rFonts w:ascii="Arial" w:hAnsi="Arial" w:cs="Arial"/>
          <w:b/>
          <w:bCs/>
          <w:sz w:val="36"/>
          <w:szCs w:val="30"/>
        </w:rPr>
        <w:t xml:space="preserve">sitions déposées par le public </w:t>
      </w:r>
    </w:p>
    <w:p w:rsidR="00383423" w:rsidRPr="00C01231" w:rsidRDefault="00383423" w:rsidP="00383423">
      <w:pPr>
        <w:spacing w:line="240" w:lineRule="auto"/>
        <w:rPr>
          <w:rFonts w:ascii="Arial" w:hAnsi="Arial" w:cs="Arial"/>
          <w:sz w:val="24"/>
        </w:rPr>
      </w:pPr>
      <w:r w:rsidRPr="00C01231">
        <w:rPr>
          <w:rFonts w:ascii="Arial" w:hAnsi="Arial" w:cs="Arial"/>
          <w:sz w:val="24"/>
        </w:rPr>
        <w:t>Pendant toute la durée de l’enquête toutes les observations et propositions déposées par le public seront consultables sur le site internet Communauté d’Agglomération des Deux Baies en Montreuillois (</w:t>
      </w:r>
      <w:hyperlink r:id="rId14" w:history="1">
        <w:r w:rsidRPr="00C01231">
          <w:rPr>
            <w:rFonts w:ascii="Arial" w:hAnsi="Arial" w:cs="Arial"/>
            <w:sz w:val="24"/>
          </w:rPr>
          <w:t>www.ca2bm.fr</w:t>
        </w:r>
      </w:hyperlink>
      <w:r w:rsidRPr="00C01231">
        <w:rPr>
          <w:rFonts w:ascii="Arial" w:hAnsi="Arial" w:cs="Arial"/>
          <w:sz w:val="24"/>
        </w:rPr>
        <w:t>) et sur le registre mis à disposition au siège de l’enquête.</w:t>
      </w:r>
    </w:p>
    <w:p w:rsidR="005641D0" w:rsidRPr="00C01231" w:rsidRDefault="005641D0" w:rsidP="005641D0">
      <w:pPr>
        <w:spacing w:after="0" w:line="240" w:lineRule="auto"/>
        <w:jc w:val="both"/>
        <w:rPr>
          <w:rFonts w:ascii="Arial" w:hAnsi="Arial" w:cs="Arial"/>
          <w:sz w:val="28"/>
        </w:rPr>
      </w:pPr>
    </w:p>
    <w:p w:rsidR="00CD6CCE" w:rsidRPr="00C01231" w:rsidRDefault="00CD6CCE" w:rsidP="005641D0">
      <w:pPr>
        <w:spacing w:after="0" w:line="240" w:lineRule="auto"/>
        <w:jc w:val="both"/>
        <w:rPr>
          <w:rFonts w:ascii="Arial" w:hAnsi="Arial" w:cs="Arial"/>
          <w:b/>
          <w:bCs/>
          <w:sz w:val="10"/>
          <w:szCs w:val="8"/>
        </w:rPr>
      </w:pPr>
    </w:p>
    <w:p w:rsidR="005641D0" w:rsidRPr="00C01231" w:rsidRDefault="005641D0" w:rsidP="00C01231">
      <w:pPr>
        <w:rPr>
          <w:rFonts w:ascii="Arial" w:hAnsi="Arial" w:cs="Arial"/>
          <w:b/>
          <w:bCs/>
          <w:sz w:val="36"/>
          <w:szCs w:val="30"/>
        </w:rPr>
      </w:pPr>
      <w:bookmarkStart w:id="1" w:name="_Hlk514841696"/>
      <w:r w:rsidRPr="00C01231">
        <w:rPr>
          <w:rFonts w:ascii="Arial" w:hAnsi="Arial" w:cs="Arial"/>
          <w:b/>
          <w:bCs/>
          <w:sz w:val="36"/>
          <w:szCs w:val="30"/>
        </w:rPr>
        <w:t>Suites de l’enquête publique</w:t>
      </w:r>
    </w:p>
    <w:bookmarkEnd w:id="1"/>
    <w:p w:rsidR="0009533A" w:rsidRPr="00C01231" w:rsidRDefault="0009533A" w:rsidP="0009533A">
      <w:pPr>
        <w:spacing w:after="0" w:line="240" w:lineRule="auto"/>
        <w:jc w:val="both"/>
        <w:rPr>
          <w:rFonts w:ascii="Arial" w:hAnsi="Arial" w:cs="Arial"/>
          <w:sz w:val="24"/>
        </w:rPr>
      </w:pPr>
      <w:r w:rsidRPr="00C01231">
        <w:rPr>
          <w:rFonts w:ascii="Arial" w:hAnsi="Arial" w:cs="Arial"/>
          <w:sz w:val="24"/>
        </w:rPr>
        <w:t>A l'issue de l'enquête, la commission d’enquête établira un rapport qui relatera le déroulement de l'enquête et examinera les observations et propositions recueillies. Il consignera, dans un document séparé, ses conclusions motivées, en précisant si elles sont favorables, favorables sous réserves ou défavorables au projet.</w:t>
      </w:r>
    </w:p>
    <w:p w:rsidR="00383423" w:rsidRPr="00C01231" w:rsidRDefault="00383423" w:rsidP="00383423">
      <w:pPr>
        <w:spacing w:after="0" w:line="240" w:lineRule="auto"/>
        <w:jc w:val="both"/>
        <w:rPr>
          <w:rFonts w:ascii="Arial" w:hAnsi="Arial" w:cs="Arial"/>
          <w:sz w:val="24"/>
        </w:rPr>
      </w:pPr>
      <w:r w:rsidRPr="00C01231">
        <w:rPr>
          <w:rFonts w:ascii="Arial" w:hAnsi="Arial" w:cs="Arial"/>
          <w:sz w:val="24"/>
        </w:rPr>
        <w:t>Le rapport et les conclusions motivées de la commission d’enquête seront tenus à la disposition du public pendant un an à compter de la date de clôture de l'enquête, dans tous les lieux de consultation du dossier au public cités ci-dessus ainsi que sur le site internet  de la communauté d’agglomération des Deux Baies en Montreuillois (</w:t>
      </w:r>
      <w:hyperlink r:id="rId15" w:history="1">
        <w:r w:rsidRPr="00C01231">
          <w:rPr>
            <w:sz w:val="24"/>
          </w:rPr>
          <w:t>www.ca2bm.fr</w:t>
        </w:r>
      </w:hyperlink>
      <w:r w:rsidRPr="00C01231">
        <w:rPr>
          <w:rFonts w:ascii="Arial" w:hAnsi="Arial" w:cs="Arial"/>
          <w:sz w:val="24"/>
        </w:rPr>
        <w:t>)  (11/13 Place Gambetta - 62170 Montreuil-sur-Mer)</w:t>
      </w:r>
    </w:p>
    <w:p w:rsidR="00383423" w:rsidRPr="00C01231" w:rsidRDefault="00383423" w:rsidP="00383423">
      <w:pPr>
        <w:spacing w:after="0" w:line="240" w:lineRule="auto"/>
        <w:jc w:val="both"/>
        <w:rPr>
          <w:rFonts w:ascii="Arial" w:hAnsi="Arial" w:cs="Arial"/>
          <w:sz w:val="24"/>
        </w:rPr>
      </w:pPr>
      <w:r w:rsidRPr="00C01231">
        <w:rPr>
          <w:rFonts w:ascii="Arial" w:hAnsi="Arial" w:cs="Arial"/>
          <w:sz w:val="24"/>
        </w:rPr>
        <w:t>Les observations du public, les conclusions et le rapport du commissaire enquêteur seront présentées en conférence des maires afin de valider les amendements éventuels.</w:t>
      </w:r>
    </w:p>
    <w:p w:rsidR="00383423" w:rsidRPr="00C01231" w:rsidRDefault="00383423" w:rsidP="00383423">
      <w:pPr>
        <w:spacing w:after="0" w:line="240" w:lineRule="auto"/>
        <w:jc w:val="both"/>
        <w:rPr>
          <w:rFonts w:ascii="Arial" w:hAnsi="Arial" w:cs="Arial"/>
          <w:sz w:val="24"/>
        </w:rPr>
      </w:pPr>
      <w:r w:rsidRPr="00C01231">
        <w:rPr>
          <w:rFonts w:ascii="Arial" w:hAnsi="Arial" w:cs="Arial"/>
          <w:sz w:val="24"/>
        </w:rPr>
        <w:t>Le projet de PLUi, éventuellement modifié sera soumis pour approbation au conseil communautaire de la CA2BM.</w:t>
      </w:r>
    </w:p>
    <w:p w:rsidR="00CD6CCE" w:rsidRPr="005361A7" w:rsidRDefault="00CD6CCE" w:rsidP="00383423">
      <w:pPr>
        <w:spacing w:after="0" w:line="240" w:lineRule="auto"/>
        <w:jc w:val="both"/>
        <w:rPr>
          <w:rFonts w:ascii="Arial" w:hAnsi="Arial" w:cs="Arial"/>
        </w:rPr>
      </w:pPr>
    </w:p>
    <w:sectPr w:rsidR="00CD6CCE" w:rsidRPr="005361A7" w:rsidSect="004830B4">
      <w:pgSz w:w="23814" w:h="16839" w:orient="landscape" w:code="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1655"/>
    <w:multiLevelType w:val="hybridMultilevel"/>
    <w:tmpl w:val="4216C856"/>
    <w:lvl w:ilvl="0" w:tplc="7F30C37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161AF6"/>
    <w:multiLevelType w:val="hybridMultilevel"/>
    <w:tmpl w:val="BDE8F246"/>
    <w:lvl w:ilvl="0" w:tplc="16E254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517A9C"/>
    <w:multiLevelType w:val="hybridMultilevel"/>
    <w:tmpl w:val="59046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06"/>
    <w:rsid w:val="00077E0D"/>
    <w:rsid w:val="0009533A"/>
    <w:rsid w:val="000E5FC2"/>
    <w:rsid w:val="00106ED2"/>
    <w:rsid w:val="001A1923"/>
    <w:rsid w:val="001A50FB"/>
    <w:rsid w:val="001C0988"/>
    <w:rsid w:val="001D191E"/>
    <w:rsid w:val="001E3306"/>
    <w:rsid w:val="00221FA8"/>
    <w:rsid w:val="00225748"/>
    <w:rsid w:val="00250119"/>
    <w:rsid w:val="00255FD3"/>
    <w:rsid w:val="002C297D"/>
    <w:rsid w:val="00350D32"/>
    <w:rsid w:val="00383423"/>
    <w:rsid w:val="003A105D"/>
    <w:rsid w:val="003F5C08"/>
    <w:rsid w:val="00401C05"/>
    <w:rsid w:val="00467FEC"/>
    <w:rsid w:val="004830B4"/>
    <w:rsid w:val="004E42CC"/>
    <w:rsid w:val="00530B8C"/>
    <w:rsid w:val="005361A7"/>
    <w:rsid w:val="005404E1"/>
    <w:rsid w:val="005641D0"/>
    <w:rsid w:val="005950F0"/>
    <w:rsid w:val="005E0BA2"/>
    <w:rsid w:val="00623FAD"/>
    <w:rsid w:val="00626547"/>
    <w:rsid w:val="00634A6E"/>
    <w:rsid w:val="006508FF"/>
    <w:rsid w:val="006B0CAF"/>
    <w:rsid w:val="006D07CB"/>
    <w:rsid w:val="006D4C41"/>
    <w:rsid w:val="00704C1C"/>
    <w:rsid w:val="008147D9"/>
    <w:rsid w:val="008605D7"/>
    <w:rsid w:val="008A5F50"/>
    <w:rsid w:val="008B1FC2"/>
    <w:rsid w:val="00984D98"/>
    <w:rsid w:val="009E7A58"/>
    <w:rsid w:val="00A2063A"/>
    <w:rsid w:val="00A26451"/>
    <w:rsid w:val="00A45044"/>
    <w:rsid w:val="00B12CFA"/>
    <w:rsid w:val="00B307D7"/>
    <w:rsid w:val="00B417CC"/>
    <w:rsid w:val="00B53E3F"/>
    <w:rsid w:val="00C01231"/>
    <w:rsid w:val="00C60D0F"/>
    <w:rsid w:val="00CD6CCE"/>
    <w:rsid w:val="00CE7571"/>
    <w:rsid w:val="00D3352D"/>
    <w:rsid w:val="00D45446"/>
    <w:rsid w:val="00DF056A"/>
    <w:rsid w:val="00E96063"/>
    <w:rsid w:val="00ED76B1"/>
    <w:rsid w:val="00F960CC"/>
    <w:rsid w:val="00FA6849"/>
    <w:rsid w:val="00FD195B"/>
    <w:rsid w:val="00FD3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B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B8C"/>
    <w:rPr>
      <w:rFonts w:ascii="Tahoma" w:hAnsi="Tahoma" w:cs="Tahoma"/>
      <w:sz w:val="16"/>
      <w:szCs w:val="16"/>
    </w:rPr>
  </w:style>
  <w:style w:type="character" w:styleId="Lienhypertexte">
    <w:name w:val="Hyperlink"/>
    <w:rsid w:val="00A26451"/>
    <w:rPr>
      <w:color w:val="0000FF"/>
      <w:u w:val="single"/>
    </w:rPr>
  </w:style>
  <w:style w:type="character" w:customStyle="1" w:styleId="UnresolvedMention">
    <w:name w:val="Unresolved Mention"/>
    <w:basedOn w:val="Policepardfaut"/>
    <w:uiPriority w:val="99"/>
    <w:semiHidden/>
    <w:unhideWhenUsed/>
    <w:rsid w:val="00CD6CCE"/>
    <w:rPr>
      <w:color w:val="808080"/>
      <w:shd w:val="clear" w:color="auto" w:fill="E6E6E6"/>
    </w:rPr>
  </w:style>
  <w:style w:type="table" w:styleId="Grilledutableau">
    <w:name w:val="Table Grid"/>
    <w:basedOn w:val="TableauNormal"/>
    <w:uiPriority w:val="59"/>
    <w:rsid w:val="00ED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B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B8C"/>
    <w:rPr>
      <w:rFonts w:ascii="Tahoma" w:hAnsi="Tahoma" w:cs="Tahoma"/>
      <w:sz w:val="16"/>
      <w:szCs w:val="16"/>
    </w:rPr>
  </w:style>
  <w:style w:type="character" w:styleId="Lienhypertexte">
    <w:name w:val="Hyperlink"/>
    <w:rsid w:val="00A26451"/>
    <w:rPr>
      <w:color w:val="0000FF"/>
      <w:u w:val="single"/>
    </w:rPr>
  </w:style>
  <w:style w:type="character" w:customStyle="1" w:styleId="UnresolvedMention">
    <w:name w:val="Unresolved Mention"/>
    <w:basedOn w:val="Policepardfaut"/>
    <w:uiPriority w:val="99"/>
    <w:semiHidden/>
    <w:unhideWhenUsed/>
    <w:rsid w:val="00CD6CCE"/>
    <w:rPr>
      <w:color w:val="808080"/>
      <w:shd w:val="clear" w:color="auto" w:fill="E6E6E6"/>
    </w:rPr>
  </w:style>
  <w:style w:type="table" w:styleId="Grilledutableau">
    <w:name w:val="Table Grid"/>
    <w:basedOn w:val="TableauNormal"/>
    <w:uiPriority w:val="59"/>
    <w:rsid w:val="00ED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5324">
      <w:bodyDiv w:val="1"/>
      <w:marLeft w:val="0"/>
      <w:marRight w:val="0"/>
      <w:marTop w:val="0"/>
      <w:marBottom w:val="0"/>
      <w:divBdr>
        <w:top w:val="none" w:sz="0" w:space="0" w:color="auto"/>
        <w:left w:val="none" w:sz="0" w:space="0" w:color="auto"/>
        <w:bottom w:val="none" w:sz="0" w:space="0" w:color="auto"/>
        <w:right w:val="none" w:sz="0" w:space="0" w:color="auto"/>
      </w:divBdr>
    </w:div>
    <w:div w:id="21336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onnotredame.com" TargetMode="External"/><Relationship Id="rId13" Type="http://schemas.openxmlformats.org/officeDocument/2006/relationships/hyperlink" Target="https://www.ca2bm.fr/urbanisme/les-documents-durbanisme/les-procedures-en-cours" TargetMode="External"/><Relationship Id="rId3" Type="http://schemas.openxmlformats.org/officeDocument/2006/relationships/styles" Target="styles.xml"/><Relationship Id="rId7" Type="http://schemas.openxmlformats.org/officeDocument/2006/relationships/hyperlink" Target="http://www.ca2bm.fr" TargetMode="External"/><Relationship Id="rId12" Type="http://schemas.openxmlformats.org/officeDocument/2006/relationships/hyperlink" Target="http://www.ca2bm.fr/la-ca2bm/les-documents-publics/les-avis-de-mise-a-disposition-du-publ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lerangdufliers.fr" TargetMode="External"/><Relationship Id="rId5" Type="http://schemas.openxmlformats.org/officeDocument/2006/relationships/settings" Target="settings.xml"/><Relationship Id="rId15" Type="http://schemas.openxmlformats.org/officeDocument/2006/relationships/hyperlink" Target="http://www.ca2bm.fr" TargetMode="External"/><Relationship Id="rId10" Type="http://schemas.openxmlformats.org/officeDocument/2006/relationships/hyperlink" Target="http://www.verton.fr" TargetMode="External"/><Relationship Id="rId4" Type="http://schemas.microsoft.com/office/2007/relationships/stylesWithEffects" Target="stylesWithEffects.xml"/><Relationship Id="rId9" Type="http://schemas.openxmlformats.org/officeDocument/2006/relationships/hyperlink" Target="http://www.berck.fr" TargetMode="External"/><Relationship Id="rId14" Type="http://schemas.openxmlformats.org/officeDocument/2006/relationships/hyperlink" Target="http://www.ca2b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8E20-EE78-40C5-899B-E3F1691E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1107</Words>
  <Characters>6092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CARON</dc:creator>
  <cp:lastModifiedBy>sandrine QUINBETZ</cp:lastModifiedBy>
  <cp:revision>3</cp:revision>
  <cp:lastPrinted>2018-11-28T09:18:00Z</cp:lastPrinted>
  <dcterms:created xsi:type="dcterms:W3CDTF">2018-11-28T16:15:00Z</dcterms:created>
  <dcterms:modified xsi:type="dcterms:W3CDTF">2018-11-28T16:18:00Z</dcterms:modified>
</cp:coreProperties>
</file>